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A9" w:rsidRDefault="00871B3B" w:rsidP="00871B3B">
      <w:pPr>
        <w:spacing w:line="288" w:lineRule="atLeast"/>
        <w:outlineLvl w:val="0"/>
        <w:rPr>
          <w:rFonts w:ascii="Arial" w:eastAsia="Times New Roman" w:hAnsi="Arial" w:cs="Arial"/>
          <w:b/>
          <w:bCs/>
          <w:color w:val="000000"/>
          <w:spacing w:val="3"/>
          <w:kern w:val="36"/>
          <w:sz w:val="33"/>
          <w:szCs w:val="33"/>
          <w:lang w:eastAsia="ru-RU"/>
        </w:rPr>
      </w:pPr>
      <w:r w:rsidRPr="00871B3B">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w:t>
      </w:r>
      <w:proofErr w:type="spellStart"/>
      <w:r w:rsidRPr="00871B3B">
        <w:rPr>
          <w:rFonts w:ascii="Arial" w:eastAsia="Times New Roman" w:hAnsi="Arial" w:cs="Arial"/>
          <w:b/>
          <w:bCs/>
          <w:color w:val="000000"/>
          <w:spacing w:val="3"/>
          <w:kern w:val="36"/>
          <w:sz w:val="33"/>
          <w:szCs w:val="33"/>
          <w:lang w:eastAsia="ru-RU"/>
        </w:rPr>
        <w:t>Минобрнауки</w:t>
      </w:r>
      <w:proofErr w:type="spellEnd"/>
      <w:r w:rsidRPr="00871B3B">
        <w:rPr>
          <w:rFonts w:ascii="Arial" w:eastAsia="Times New Roman" w:hAnsi="Arial" w:cs="Arial"/>
          <w:b/>
          <w:bCs/>
          <w:color w:val="000000"/>
          <w:spacing w:val="3"/>
          <w:kern w:val="36"/>
          <w:sz w:val="33"/>
          <w:szCs w:val="33"/>
          <w:lang w:eastAsia="ru-RU"/>
        </w:rPr>
        <w:t xml:space="preserve"> России) от 26 июня 2012 г. </w:t>
      </w:r>
    </w:p>
    <w:p w:rsidR="00871B3B" w:rsidRPr="00871B3B" w:rsidRDefault="00871B3B" w:rsidP="00871B3B">
      <w:pPr>
        <w:spacing w:line="288" w:lineRule="atLeast"/>
        <w:outlineLvl w:val="0"/>
        <w:rPr>
          <w:rFonts w:ascii="Arial" w:eastAsia="Times New Roman" w:hAnsi="Arial" w:cs="Arial"/>
          <w:b/>
          <w:bCs/>
          <w:color w:val="000000"/>
          <w:spacing w:val="3"/>
          <w:kern w:val="36"/>
          <w:sz w:val="33"/>
          <w:szCs w:val="33"/>
          <w:lang w:eastAsia="ru-RU"/>
        </w:rPr>
      </w:pPr>
      <w:r w:rsidRPr="00871B3B">
        <w:rPr>
          <w:rFonts w:ascii="Arial" w:eastAsia="Times New Roman" w:hAnsi="Arial" w:cs="Arial"/>
          <w:b/>
          <w:bCs/>
          <w:color w:val="000000"/>
          <w:spacing w:val="3"/>
          <w:kern w:val="36"/>
          <w:sz w:val="33"/>
          <w:szCs w:val="33"/>
          <w:lang w:eastAsia="ru-RU"/>
        </w:rPr>
        <w:t>N 504 г. Москва "Об утверждении Типового положения об образовательном учреждении дополнительного образования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b/>
          <w:bCs/>
          <w:color w:val="000000"/>
          <w:spacing w:val="3"/>
          <w:sz w:val="24"/>
          <w:szCs w:val="24"/>
          <w:lang w:eastAsia="ru-RU"/>
        </w:rPr>
        <w:t>Зарегистрирован в Минюсте РФ 2 августа 2012 г.</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b/>
          <w:bCs/>
          <w:color w:val="000000"/>
          <w:spacing w:val="3"/>
          <w:sz w:val="24"/>
          <w:szCs w:val="24"/>
          <w:lang w:eastAsia="ru-RU"/>
        </w:rPr>
        <w:t>Регистрационный N 25082</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В соответствии с пунктом 5 статьи 12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27, ст. 3215; 2008, N 9, ст. 813; N 30, ст. 3616; 2009, N 46, ст. 5419; 2010, N 19, ст. 2291; N 46, ст. 5918; 2011, N 6, ст. 793) и подпунктом 5.2.62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N 28, ст. 4214; N 37, ст. 5257; N 47, ст. 6650, ст. 6662; 2012, N 7, ст. 861, ст. 868; N 14, ст. 1627; N 15, ст. 1796), </w:t>
      </w:r>
      <w:r w:rsidRPr="00871B3B">
        <w:rPr>
          <w:rFonts w:ascii="Arial" w:eastAsia="Times New Roman" w:hAnsi="Arial" w:cs="Arial"/>
          <w:b/>
          <w:bCs/>
          <w:color w:val="000000"/>
          <w:spacing w:val="3"/>
          <w:sz w:val="24"/>
          <w:szCs w:val="24"/>
          <w:lang w:eastAsia="ru-RU"/>
        </w:rPr>
        <w:t>приказываю:</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 Утвердить прилагаемое Типовое положение об образовательном учреждении дополнительного образования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 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7 марта 1995 г. N 233 "Об утверждении Типового положения об образовательном учреждении дополнительного образования детей" (Собрание законодательства Российской Федерации, 1995, N 12, ст. 1053; 1997, N 10, ст. 1169; 2003, N 33, ст. 3266; 2005, N 7, ст. 560; 2006, N 50, ст. 5356; 2009, N 12, ст. 1427).</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b/>
          <w:bCs/>
          <w:color w:val="000000"/>
          <w:spacing w:val="3"/>
          <w:sz w:val="24"/>
          <w:szCs w:val="24"/>
          <w:lang w:eastAsia="ru-RU"/>
        </w:rPr>
        <w:t>Министр Д. Ливанов</w:t>
      </w:r>
    </w:p>
    <w:p w:rsidR="003A68A9" w:rsidRDefault="003A68A9" w:rsidP="00871B3B">
      <w:pPr>
        <w:spacing w:after="300" w:line="384" w:lineRule="atLeast"/>
        <w:jc w:val="right"/>
        <w:textAlignment w:val="top"/>
        <w:rPr>
          <w:rFonts w:ascii="Arial" w:eastAsia="Times New Roman" w:hAnsi="Arial" w:cs="Arial"/>
          <w:color w:val="000000"/>
          <w:spacing w:val="3"/>
          <w:sz w:val="24"/>
          <w:szCs w:val="24"/>
          <w:u w:val="single"/>
          <w:lang w:eastAsia="ru-RU"/>
        </w:rPr>
      </w:pPr>
    </w:p>
    <w:p w:rsidR="003A68A9" w:rsidRDefault="003A68A9" w:rsidP="00871B3B">
      <w:pPr>
        <w:spacing w:after="300" w:line="384" w:lineRule="atLeast"/>
        <w:jc w:val="right"/>
        <w:textAlignment w:val="top"/>
        <w:rPr>
          <w:rFonts w:ascii="Arial" w:eastAsia="Times New Roman" w:hAnsi="Arial" w:cs="Arial"/>
          <w:color w:val="000000"/>
          <w:spacing w:val="3"/>
          <w:sz w:val="24"/>
          <w:szCs w:val="24"/>
          <w:u w:val="single"/>
          <w:lang w:eastAsia="ru-RU"/>
        </w:rPr>
      </w:pPr>
    </w:p>
    <w:p w:rsidR="00871B3B" w:rsidRPr="00871B3B" w:rsidRDefault="00871B3B" w:rsidP="00871B3B">
      <w:pPr>
        <w:spacing w:after="300" w:line="384" w:lineRule="atLeast"/>
        <w:jc w:val="right"/>
        <w:textAlignment w:val="top"/>
        <w:rPr>
          <w:rFonts w:ascii="Arial" w:eastAsia="Times New Roman" w:hAnsi="Arial" w:cs="Arial"/>
          <w:color w:val="000000"/>
          <w:spacing w:val="3"/>
          <w:sz w:val="24"/>
          <w:szCs w:val="24"/>
          <w:lang w:eastAsia="ru-RU"/>
        </w:rPr>
      </w:pPr>
      <w:bookmarkStart w:id="0" w:name="_GoBack"/>
      <w:bookmarkEnd w:id="0"/>
      <w:r w:rsidRPr="00871B3B">
        <w:rPr>
          <w:rFonts w:ascii="Arial" w:eastAsia="Times New Roman" w:hAnsi="Arial" w:cs="Arial"/>
          <w:color w:val="000000"/>
          <w:spacing w:val="3"/>
          <w:sz w:val="24"/>
          <w:szCs w:val="24"/>
          <w:u w:val="single"/>
          <w:lang w:eastAsia="ru-RU"/>
        </w:rPr>
        <w:lastRenderedPageBreak/>
        <w:t>Приложение</w:t>
      </w:r>
    </w:p>
    <w:p w:rsidR="00871B3B" w:rsidRPr="00871B3B" w:rsidRDefault="00871B3B" w:rsidP="00871B3B">
      <w:pPr>
        <w:spacing w:after="100" w:afterAutospacing="1"/>
        <w:textAlignment w:val="top"/>
        <w:outlineLvl w:val="3"/>
        <w:rPr>
          <w:rFonts w:ascii="Arial" w:eastAsia="Times New Roman" w:hAnsi="Arial" w:cs="Arial"/>
          <w:b/>
          <w:bCs/>
          <w:color w:val="000000"/>
          <w:spacing w:val="3"/>
          <w:sz w:val="24"/>
          <w:szCs w:val="24"/>
          <w:lang w:eastAsia="ru-RU"/>
        </w:rPr>
      </w:pPr>
      <w:r w:rsidRPr="00871B3B">
        <w:rPr>
          <w:rFonts w:ascii="Arial" w:eastAsia="Times New Roman" w:hAnsi="Arial" w:cs="Arial"/>
          <w:b/>
          <w:bCs/>
          <w:color w:val="000000"/>
          <w:spacing w:val="3"/>
          <w:sz w:val="24"/>
          <w:szCs w:val="24"/>
          <w:lang w:eastAsia="ru-RU"/>
        </w:rPr>
        <w:t>Типовое положение об образовательном учреждении дополнительного образования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b/>
          <w:bCs/>
          <w:color w:val="000000"/>
          <w:spacing w:val="3"/>
          <w:sz w:val="24"/>
          <w:szCs w:val="24"/>
          <w:lang w:eastAsia="ru-RU"/>
        </w:rPr>
        <w:t>I. Общие положения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 Настоящее Типовое положение об образовательном учреждении дополнительного образования детей (далее - Типовое положение) регулирует деятельность государственных и муниципальных образовательных учреждений дополнительного образования детей следующих видов:</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технического творчества учащихся), детского и юношеского туризма и экскурсий (краеведения, юных туристов), эстетического воспитания 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дворцы детского (юношеского) творчества, творчества детей и молодежи, учащейся молодежи, пионеров и школьников, юных натуралистов, спорта для детей и юношества, художественного творчества (воспитания) детей, детской культуры (искусств);</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дома детского творчества, детства и юношества, учащейся молодежи, пионеров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 детской культуры (искусств);</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детские школы искусств (в том числе по различным видам искусств);</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детско-юношеские спортивные школы;</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специализированная детско-юношеская спортивная школа олимпийского резерва;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детско-юношеские спортивно-адаптивные школы;</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специализированные адаптивные детско-юношеские спортивные школы;</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адаптивные детско-юношеские клубы физической подготовки.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 Государственное и муниципальное образовательное учреждение дополнительного образования детей (далее - учреждение) может быть автономным, бюджетным или казенным.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 Наименование учреждения устанавливается при его создании и может изменяться в установленном порядке органом государственной власти, органом местного самоуправления, в ведении которого находится учреждение.</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В наименовании учреждения указываются его вид и при необходимости - специальное, в том числе исторически закрепившееся название учреждения (детская музыкальная школа, центральная специальная музыкальная школа, детская художественная школа, детская хореографическая школа, детская цирковая школа, детская школа художественных ремесел, детская хоровая школа, детская театральная школа, детская школа эстрадного искусства).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Если в наименовании детских школ искусств (в том числе по различным видам искусств) употребляется специальное название, вид учреждения не указывается.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4. Для негосударственных учреждений настоящее Типовое положение выполняет функцию примерного</w:t>
      </w:r>
      <w:r w:rsidRPr="00871B3B">
        <w:rPr>
          <w:rFonts w:ascii="Arial" w:eastAsia="Times New Roman" w:hAnsi="Arial" w:cs="Arial"/>
          <w:color w:val="000000"/>
          <w:spacing w:val="3"/>
          <w:sz w:val="18"/>
          <w:szCs w:val="18"/>
          <w:vertAlign w:val="superscript"/>
          <w:lang w:eastAsia="ru-RU"/>
        </w:rPr>
        <w:t>1</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5. Учреждение:</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реализует дополнительные образовательные программы, в том числе дополнительные предпрофессиональные общеобразовательные программы в области искусств в детских школах искусств (в том числе по различным видам искусств);</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оказывает образовательные услуги, предусмотренные уставом учреждения, в интересах личности, общества, государства.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Основные задачи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обеспечение духовно-нравственного, гражданско-патриотического, трудового воспитания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выявление и развитие творческого потенциала одаренных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профессиональная ориентация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подготовка спортивного резерва и спортсменов высокого класса в соответствии с федеральными стандартами спортивной подготовки;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адаптация детей к жизни в обществе;</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формирование общей культуры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организация содержательного досуга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6. По инициативе детей в учреждении могут создаваться детские общественные объединения и организации, действующие в соответствии со своими уставами и положениями.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Администрация учреждения оказывает содействие в работе таким объединениям и организациям.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7.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государственном и муниципальном учреждении образование носит светский характер.</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8. Учреждение имеет право устанавливать прямые связи с учреждениями, предприятиями и иными организациями, в том числе и иностранными.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9.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государственного или муниципального органа, осуществляющего управление в сфере образования, настоящим Типовым положением и уставом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10. Язык (языки), на котором (которых) ведутся обучение и воспитание в учреждении, определяется учредителем и (или) уставом учреждения</w:t>
      </w:r>
      <w:r w:rsidRPr="00871B3B">
        <w:rPr>
          <w:rFonts w:ascii="Arial" w:eastAsia="Times New Roman" w:hAnsi="Arial" w:cs="Arial"/>
          <w:color w:val="000000"/>
          <w:spacing w:val="3"/>
          <w:sz w:val="18"/>
          <w:szCs w:val="18"/>
          <w:vertAlign w:val="superscript"/>
          <w:lang w:eastAsia="ru-RU"/>
        </w:rPr>
        <w:t>2</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11. Учреждение несет в установленном законодательством Российской Федерации порядке ответственность за</w:t>
      </w:r>
      <w:r w:rsidRPr="00871B3B">
        <w:rPr>
          <w:rFonts w:ascii="Arial" w:eastAsia="Times New Roman" w:hAnsi="Arial" w:cs="Arial"/>
          <w:color w:val="000000"/>
          <w:spacing w:val="3"/>
          <w:sz w:val="18"/>
          <w:szCs w:val="18"/>
          <w:vertAlign w:val="superscript"/>
          <w:lang w:eastAsia="ru-RU"/>
        </w:rPr>
        <w:t>3</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невыполнение функций, отнесенных к его компетенции;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реализацию не в полном объеме дополнительных образовательных программ, дополнительных предпрофессиональных общеобразовательных программ в области искусств в соответствии с учебным планом и графиком учебного процесса; качество образования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жизнь и здоровье детей и работников учреждения во время образовательного процесса;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нарушение прав и свобод детей и работников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иные действия, предусмотренные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b/>
          <w:bCs/>
          <w:color w:val="000000"/>
          <w:spacing w:val="3"/>
          <w:sz w:val="24"/>
          <w:szCs w:val="24"/>
          <w:lang w:eastAsia="ru-RU"/>
        </w:rPr>
        <w:t>II. Организация деятельности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12. Учреждение создается учредителем и регистрируется в порядке, установленном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13.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Учреждение самостоятельно осуществляет финансово-хозяйственную деятельность, имеет устав, самостоятельный баланс и лицевой счет (счет), открытый в установленном порядке, печать установленного образца, штамп и бланки со своим наименованием.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14.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15. Учреждение может иметь в своей структуре филиалы, представительства, учебные отделения, учебные кабинеты, учебные концертные, выставочные, танцевальные залы, учебные театры, учебные манежи, музеи, библиотеки, фоно- и видеотеки, общежития и другие объекты социальной инфраструктуры.</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16. Учреждение может быть создано, реорганизовано и ликвидировано в порядке, установленном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17. Учреждение самостоятельно разрабатывает и утверждает:</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дополнительные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дополнительные предпрофессиональные общеобразовательные программы в области искусств на основе федеральных государственных требований;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программы спортивной подготовки на основе федеральных стандартов спортивной подготовки</w:t>
      </w:r>
      <w:r w:rsidRPr="00871B3B">
        <w:rPr>
          <w:rFonts w:ascii="Arial" w:eastAsia="Times New Roman" w:hAnsi="Arial" w:cs="Arial"/>
          <w:color w:val="000000"/>
          <w:spacing w:val="3"/>
          <w:sz w:val="18"/>
          <w:szCs w:val="18"/>
          <w:vertAlign w:val="superscript"/>
          <w:lang w:eastAsia="ru-RU"/>
        </w:rPr>
        <w:t>4</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учебные планы.</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18. Режим работы учреждения определяется уставом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19. Учреждение организует работу с детьми в течение всего календарного года, включая каникулярное время.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 xml:space="preserve">В каникулярное время учреждение может открывать в порядке, установленном законодательством Российской Федерации, туристские базы, а также лагеря, в том числе специализированные (профильные), с постоянными и (или) </w:t>
      </w:r>
      <w:r w:rsidRPr="00871B3B">
        <w:rPr>
          <w:rFonts w:ascii="Arial" w:eastAsia="Times New Roman" w:hAnsi="Arial" w:cs="Arial"/>
          <w:color w:val="000000"/>
          <w:spacing w:val="3"/>
          <w:sz w:val="24"/>
          <w:szCs w:val="24"/>
          <w:lang w:eastAsia="ru-RU"/>
        </w:rPr>
        <w:lastRenderedPageBreak/>
        <w:t>переменными составами детей (загородные лагеря или лагеря с дневным пребыванием) на своей базе, а также по месту жительства детей.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20.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21. В учреждении ведется методическая работа, направленная на совершенствование образовательного процесса, программ, форм и методов его деятельности, а также мастерства педагогических работников. С этой целью в учреждении создается методический совет. Порядок его работы определяется уставом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а также детским общественным объединениям и организациям на договорной основе.</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22. Деятельность детей в учреждениях осуществляется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а также индивидуально.</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Численный состав и продолжительность учебных занятий зависят от направленности дополнительных образовательных программ.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23. Занятия в объединениях по интересам могут проводиться по дополнительным образовательным программам различной направленности.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Численный состав объединения по интересам, продолжительность занятий в нем определяются уставом учреждения. Занятия проводятся по группам, индивидуально или всем составом объединения по интересам.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Каждый ребенок имеет право заниматься в нескольких объединениях по интересам, менять их.</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При приеме в спортивные, спортивно-технические, туристские, хореографические, цирковые объединения по интересам необходимо медицинское заключение о состоянии здоровья ребенка.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С детьми-инвалидами может проводиться индивидуальная работа по месту жительства.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Расписание занятий объединения по интересам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24.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25. При реализации дополнительных предпрофессиональных общеобразовательных программ в области искусств предусматриваются аудиторные и внеаудиторные (самостоятельные) занятия, которые проводятся по группам или индивидуально.</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Учреждение определяет формы аудиторных занятий, а также формы, порядок и периодичность проведения промежуточной аттестации обучающихся.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Освоение дополнительных предпрофессиональных общеобразовательных программ в области искусств завершается итоговой аттестацией обучающихся, формы и порядок проведения которой устанавливаются Министерством культуры Российской Федерации по согласованию с Министерством образования и науки Российской Федерации</w:t>
      </w:r>
      <w:r w:rsidRPr="00871B3B">
        <w:rPr>
          <w:rFonts w:ascii="Arial" w:eastAsia="Times New Roman" w:hAnsi="Arial" w:cs="Arial"/>
          <w:color w:val="000000"/>
          <w:spacing w:val="3"/>
          <w:sz w:val="18"/>
          <w:szCs w:val="18"/>
          <w:vertAlign w:val="superscript"/>
          <w:lang w:eastAsia="ru-RU"/>
        </w:rPr>
        <w:t>5</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b/>
          <w:bCs/>
          <w:color w:val="000000"/>
          <w:spacing w:val="3"/>
          <w:sz w:val="24"/>
          <w:szCs w:val="24"/>
          <w:lang w:eastAsia="ru-RU"/>
        </w:rPr>
        <w:t>III. Участники образовательного процесса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26. Участниками образовательного процесса в учреждении являются дети до 18 лет, обучающиеся (далее вместе - дети), педагогические работники, родители (законные представители).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27. Правила приема детей в учреждение в части, не урегулированной законодательством Российской Федерации, порядком приема в образовательные учреждения, установленным Министерством образования и науки Российской Федерации, уставами образовательных учреждений, а также настоящим Типовым положением, определяются учреждением самостоятельно</w:t>
      </w:r>
      <w:r w:rsidRPr="00871B3B">
        <w:rPr>
          <w:rFonts w:ascii="Arial" w:eastAsia="Times New Roman" w:hAnsi="Arial" w:cs="Arial"/>
          <w:color w:val="000000"/>
          <w:spacing w:val="3"/>
          <w:sz w:val="18"/>
          <w:szCs w:val="18"/>
          <w:vertAlign w:val="superscript"/>
          <w:lang w:eastAsia="ru-RU"/>
        </w:rPr>
        <w:t>6</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Прием в детские школы искусств (в том числе по различным видам искусств) осуществляется по результатам индивидуального отбора детей с учетом их творческих и физиологических данных.</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28. Учреждение объявляет прием детей для обучения по дополнительным образовательным программам, а также по дополнительным предпрофессиональным общеобразовательным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Учреждение вправе осуществлять прием детей сверх установленного государственного (муниципального) задания на оказание государственных (муниципальных) услуг на обучение на платной основе.</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29. При приеме детей учреждение обязано ознакомить их и (или) их родителей (законных представителей) с уставом учреждения, лицензией на осуществление образовательной деятельности и другими документами, регламентирующими организацию образовательного процесса.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30. Права и обязанности детей, родителей (законных представителей), педагогических работников определяются уставом учреждения и иными предусмотренными уставом актами.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31. Порядок комплектования персонала учреждения регламентируется его уставом.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32.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К педагогической деятельности не допускаются лица</w:t>
      </w:r>
      <w:r w:rsidRPr="00871B3B">
        <w:rPr>
          <w:rFonts w:ascii="Arial" w:eastAsia="Times New Roman" w:hAnsi="Arial" w:cs="Arial"/>
          <w:color w:val="000000"/>
          <w:spacing w:val="3"/>
          <w:sz w:val="18"/>
          <w:szCs w:val="18"/>
          <w:vertAlign w:val="superscript"/>
          <w:lang w:eastAsia="ru-RU"/>
        </w:rPr>
        <w:t>7</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лишенные права заниматься педагогической деятельностью в соответствии со вступившим в законную силу приговором суда;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w:t>
      </w:r>
      <w:r w:rsidRPr="00871B3B">
        <w:rPr>
          <w:rFonts w:ascii="Arial" w:eastAsia="Times New Roman" w:hAnsi="Arial" w:cs="Arial"/>
          <w:color w:val="000000"/>
          <w:spacing w:val="3"/>
          <w:sz w:val="24"/>
          <w:szCs w:val="24"/>
          <w:lang w:eastAsia="ru-RU"/>
        </w:rPr>
        <w:lastRenderedPageBreak/>
        <w:t>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имеющие неснятую или непогашенную судимость за умышленные тяжкие и особо тяжкие преступления;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признанные недееспособными в установленном федеральным законом порядке;</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33. Отношения работника учреждения и администрации регулируются трудовым договором, условия которого не могут противоречить законодательству Российской Федерации о труде.</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34. 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35. Права и обязанности работников учреждения определяются законодательством Российской Федерации, уставом учреждения и трудовым договором.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36. Педагогические работники учреждения имеют право</w:t>
      </w:r>
      <w:r w:rsidRPr="00871B3B">
        <w:rPr>
          <w:rFonts w:ascii="Arial" w:eastAsia="Times New Roman" w:hAnsi="Arial" w:cs="Arial"/>
          <w:color w:val="000000"/>
          <w:spacing w:val="3"/>
          <w:sz w:val="18"/>
          <w:szCs w:val="18"/>
          <w:vertAlign w:val="superscript"/>
          <w:lang w:eastAsia="ru-RU"/>
        </w:rPr>
        <w:t>8</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на участие в управлении учреждением в порядке, определяемом уставом;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на защиту своей профессиональной чести, достоинства и деловой репутации.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37. Учреждение устанавливает:</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структуру управления деятельностью учреждения, штатное расписание, распределение должностных обязанностей работников</w:t>
      </w:r>
      <w:r w:rsidRPr="00871B3B">
        <w:rPr>
          <w:rFonts w:ascii="Arial" w:eastAsia="Times New Roman" w:hAnsi="Arial" w:cs="Arial"/>
          <w:color w:val="000000"/>
          <w:spacing w:val="3"/>
          <w:sz w:val="18"/>
          <w:szCs w:val="18"/>
          <w:vertAlign w:val="superscript"/>
          <w:lang w:eastAsia="ru-RU"/>
        </w:rPr>
        <w:t>9</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заработную плату работников, в том числе надбавки и доплаты к должностным окладам, порядок и размеры их премирования</w:t>
      </w:r>
      <w:r w:rsidRPr="00871B3B">
        <w:rPr>
          <w:rFonts w:ascii="Arial" w:eastAsia="Times New Roman" w:hAnsi="Arial" w:cs="Arial"/>
          <w:color w:val="000000"/>
          <w:spacing w:val="3"/>
          <w:sz w:val="18"/>
          <w:szCs w:val="18"/>
          <w:vertAlign w:val="superscript"/>
          <w:lang w:eastAsia="ru-RU"/>
        </w:rPr>
        <w:t>10</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b/>
          <w:bCs/>
          <w:color w:val="000000"/>
          <w:spacing w:val="3"/>
          <w:sz w:val="24"/>
          <w:szCs w:val="24"/>
          <w:lang w:eastAsia="ru-RU"/>
        </w:rPr>
        <w:t>IV. Управление учреждением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38. Управление учреждением осуществляется в соответствии с Законом Российской Федерации "Об образовании", иными законодательными актами Российской Федерации, настоящим Типовым положением и уставом.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39.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Формами самоуправления учреждения, обеспечивающими государственно-общественный характер управления, являются попечительский совет, общее собрание работников, педагогический совет и другие формы. Порядок выборов органов самоуправления и их компетенция определяются уставом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40. Устав учреждения и изменения к нему принимаются общим собранием работников учреждения и утверждаются учредителем в установленном порядке.</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41. Непосредственное руководство учреждением осуществляет директор.</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Прием на работу директора учреждения осуществляется в порядке, определяемом уставом учреждения, и в соответствии с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Директор учреждения в соответствии с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осуществляет текущее руководство деятельностью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планирует, организует и контролирует образовательную, учебно-методическую, творческую и хозяйственную деятельность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действует от имени учреждения, представляет его во всех учреждениях и организациях;</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соблюдает финансовую дисциплину;</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обеспечивает сохранность имущества и других материальных ценностей, находящихся в оперативном управлении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заключает договоры (в том числе трудовые договоры), выдает доверенности;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в пределах своей компетенции издает приказы, распоряжения, утверждает локальные акты, в том числе правила внутреннего распорядка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осуществляет подбор, прием на работу и расстановку кадров, несет ответственность за уровень их квалификации;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утверждает структуру управления деятельностью учреждения и штатное расписание, распределяет должностные обязанности, поощряет работников и налагает на них взыскания;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распоряжается имуществом учреждения в пределах и порядке, определяемых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открывает лицевые счета и (или) счета в кредитных организациях в случаях и порядке, установленных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несет ответственность за выполнение возложенных на учреждение задач перед учредителем.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b/>
          <w:bCs/>
          <w:color w:val="000000"/>
          <w:spacing w:val="3"/>
          <w:sz w:val="24"/>
          <w:szCs w:val="24"/>
          <w:lang w:eastAsia="ru-RU"/>
        </w:rPr>
        <w:t>V. Имущество и средства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42. За учреждением в целях обеспечения образовательной деятельности в соответствии с его уставом учредитель в установленном порядке закрепляет имущество (здания, сооружения, оборудование, а также другое необходимое имущество потребительского, социального, культурного и иного назначения) на праве оперативного управления.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Земельные участки закрепляются за государственными и муниципальными учреждениями в порядке, установленном законодательством Российской Федерации</w:t>
      </w:r>
      <w:r w:rsidRPr="00871B3B">
        <w:rPr>
          <w:rFonts w:ascii="Arial" w:eastAsia="Times New Roman" w:hAnsi="Arial" w:cs="Arial"/>
          <w:color w:val="000000"/>
          <w:spacing w:val="3"/>
          <w:sz w:val="18"/>
          <w:szCs w:val="18"/>
          <w:vertAlign w:val="superscript"/>
          <w:lang w:eastAsia="ru-RU"/>
        </w:rPr>
        <w:t>11</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за деятельностью образовательного учреждения в этой части осуществляется учредителем или иным юридическим лицом, уполномоченным собственником</w:t>
      </w:r>
      <w:r w:rsidRPr="00871B3B">
        <w:rPr>
          <w:rFonts w:ascii="Arial" w:eastAsia="Times New Roman" w:hAnsi="Arial" w:cs="Arial"/>
          <w:color w:val="000000"/>
          <w:spacing w:val="3"/>
          <w:sz w:val="18"/>
          <w:szCs w:val="18"/>
          <w:vertAlign w:val="superscript"/>
          <w:lang w:eastAsia="ru-RU"/>
        </w:rPr>
        <w:t>12</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Учредитель учреждения обеспечивает развитие и обновление материально-технической базы учреждения.</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43. Финансовое обеспечение деятельности учреждения осуществляется в соответствии с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Учреждение вправе вести в соответствии с законодательством Российской Федерации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44.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871B3B">
        <w:rPr>
          <w:rFonts w:ascii="Arial" w:eastAsia="Times New Roman" w:hAnsi="Arial" w:cs="Arial"/>
          <w:color w:val="000000"/>
          <w:spacing w:val="3"/>
          <w:sz w:val="18"/>
          <w:szCs w:val="18"/>
          <w:vertAlign w:val="superscript"/>
          <w:lang w:eastAsia="ru-RU"/>
        </w:rPr>
        <w:t>13</w:t>
      </w:r>
      <w:r w:rsidRPr="00871B3B">
        <w:rPr>
          <w:rFonts w:ascii="Arial" w:eastAsia="Times New Roman" w:hAnsi="Arial" w:cs="Arial"/>
          <w:color w:val="000000"/>
          <w:spacing w:val="3"/>
          <w:sz w:val="24"/>
          <w:szCs w:val="24"/>
          <w:lang w:eastAsia="ru-RU"/>
        </w:rPr>
        <w:t>.</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t>45. Имущество учреждения, закрепленное за ним учредителем, используется им в соответствии с уставом и изъятию не подлежит, если иное не предусмотрено законодательством Российской Федерации.</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24"/>
          <w:szCs w:val="24"/>
          <w:lang w:eastAsia="ru-RU"/>
        </w:rPr>
        <w:lastRenderedPageBreak/>
        <w:t>Собственник имущества вправе изъять излишнее, неиспользуемое или используемое не по назначению имущество, закрепленное им за учреждением или приобретенное учреждением за счет средств, выделенных ему собственником на приобретение этого имущества.</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1</w:t>
      </w:r>
      <w:r w:rsidRPr="00871B3B">
        <w:rPr>
          <w:rFonts w:ascii="Arial" w:eastAsia="Times New Roman" w:hAnsi="Arial" w:cs="Arial"/>
          <w:color w:val="000000"/>
          <w:spacing w:val="3"/>
          <w:sz w:val="24"/>
          <w:szCs w:val="24"/>
          <w:lang w:eastAsia="ru-RU"/>
        </w:rPr>
        <w:t> Пункт 5 статьи 12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27, ст. 3215; 2008, N 9, ст. 813; N 30, ст. 3616; 2009, N 46, ст. 5419; 2010, N 19, ст. 2291; N 46, ст. 5918; 2011, N 6, ст. 793).</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2</w:t>
      </w:r>
      <w:r w:rsidRPr="00871B3B">
        <w:rPr>
          <w:rFonts w:ascii="Arial" w:eastAsia="Times New Roman" w:hAnsi="Arial" w:cs="Arial"/>
          <w:color w:val="000000"/>
          <w:spacing w:val="3"/>
          <w:sz w:val="24"/>
          <w:szCs w:val="24"/>
          <w:lang w:eastAsia="ru-RU"/>
        </w:rPr>
        <w:t> Пункт 3 статьи 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2011, N 23, ст. 3261).</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3</w:t>
      </w:r>
      <w:r w:rsidRPr="00871B3B">
        <w:rPr>
          <w:rFonts w:ascii="Arial" w:eastAsia="Times New Roman" w:hAnsi="Arial" w:cs="Arial"/>
          <w:color w:val="000000"/>
          <w:spacing w:val="3"/>
          <w:sz w:val="24"/>
          <w:szCs w:val="24"/>
          <w:lang w:eastAsia="ru-RU"/>
        </w:rPr>
        <w:t> Пункт 3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2004, N 27, ст. 2714; N 35, ст. 3607; 2007, N 1, ст. 21; N 30, ст. 3808; N 49, ст. 6070; 2010, N 46, ст. 5918; 2012, N 10, ст. 1159).</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4</w:t>
      </w:r>
      <w:r w:rsidRPr="00871B3B">
        <w:rPr>
          <w:rFonts w:ascii="Arial" w:eastAsia="Times New Roman" w:hAnsi="Arial" w:cs="Arial"/>
          <w:color w:val="000000"/>
          <w:spacing w:val="3"/>
          <w:sz w:val="24"/>
          <w:szCs w:val="24"/>
          <w:lang w:eastAsia="ru-RU"/>
        </w:rPr>
        <w:t> Пункт 10 статьи 2, статья 34.3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2010, N 19, ст. 2290; 2011, N 49, ст. 7062; N 50, ст. 7354).</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5</w:t>
      </w:r>
      <w:r w:rsidRPr="00871B3B">
        <w:rPr>
          <w:rFonts w:ascii="Arial" w:eastAsia="Times New Roman" w:hAnsi="Arial" w:cs="Arial"/>
          <w:color w:val="000000"/>
          <w:spacing w:val="3"/>
          <w:sz w:val="24"/>
          <w:szCs w:val="24"/>
          <w:lang w:eastAsia="ru-RU"/>
        </w:rPr>
        <w:t> Пункт 1.1 статьи 26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17, ст. 1932; N 49, ст. 6070; 2008, N 44, ст. 4986; 2011, N 25, ст. 3538).</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6</w:t>
      </w:r>
      <w:r w:rsidRPr="00871B3B">
        <w:rPr>
          <w:rFonts w:ascii="Arial" w:eastAsia="Times New Roman" w:hAnsi="Arial" w:cs="Arial"/>
          <w:color w:val="000000"/>
          <w:spacing w:val="3"/>
          <w:sz w:val="24"/>
          <w:szCs w:val="24"/>
          <w:lang w:eastAsia="ru-RU"/>
        </w:rPr>
        <w:t xml:space="preserve"> Пункт 1.1 статьи 16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w:t>
      </w:r>
      <w:r w:rsidRPr="00871B3B">
        <w:rPr>
          <w:rFonts w:ascii="Arial" w:eastAsia="Times New Roman" w:hAnsi="Arial" w:cs="Arial"/>
          <w:color w:val="000000"/>
          <w:spacing w:val="3"/>
          <w:sz w:val="24"/>
          <w:szCs w:val="24"/>
          <w:lang w:eastAsia="ru-RU"/>
        </w:rPr>
        <w:lastRenderedPageBreak/>
        <w:t>Собрание законодательства Российской Федерации, 1996, N 3, ст. 150; 2007, N 2, ст. 360; N 7, ст. 838; N 44, ст. 5280; N 49, ст. 6070, ст. 6074; 2008, N 30, ст. 3616; 2009, N 7, ст. 786, ст. 787; N 46, ст. 5419; 2011, N 6, ст. 793; N 27, ст. 3871; N 46, ст. 6408; N 47, ст. 6608).</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7</w:t>
      </w:r>
      <w:r w:rsidRPr="00871B3B">
        <w:rPr>
          <w:rFonts w:ascii="Arial" w:eastAsia="Times New Roman" w:hAnsi="Arial" w:cs="Arial"/>
          <w:color w:val="000000"/>
          <w:spacing w:val="3"/>
          <w:sz w:val="18"/>
          <w:vertAlign w:val="superscript"/>
          <w:lang w:eastAsia="ru-RU"/>
        </w:rPr>
        <w:t> </w:t>
      </w:r>
      <w:r w:rsidRPr="00871B3B">
        <w:rPr>
          <w:rFonts w:ascii="Arial" w:eastAsia="Times New Roman" w:hAnsi="Arial" w:cs="Arial"/>
          <w:color w:val="000000"/>
          <w:spacing w:val="3"/>
          <w:sz w:val="24"/>
          <w:szCs w:val="24"/>
          <w:lang w:eastAsia="ru-RU"/>
        </w:rPr>
        <w:t>Статья 331 Трудового кодекса Российской Федерации (Собрание законодательства Российской Федерации, 2002, N 1, ст. 3; 2006, N 27, ст. 2878; 2010, N 52, ст. 7002; 2012, N 14,ст. 1553).</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8</w:t>
      </w:r>
      <w:r w:rsidRPr="00871B3B">
        <w:rPr>
          <w:rFonts w:ascii="Arial" w:eastAsia="Times New Roman" w:hAnsi="Arial" w:cs="Arial"/>
          <w:color w:val="000000"/>
          <w:spacing w:val="3"/>
          <w:sz w:val="24"/>
          <w:szCs w:val="24"/>
          <w:lang w:eastAsia="ru-RU"/>
        </w:rPr>
        <w:t> Пункт 1 статьи 55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33, ст. 3348; 2002, N 26, ст. 2517; 2004, N 35, ст. 3607; 2007, N 1, ст. 21; N 7, ст. 838; N 30, ст. 3808; 2010, N 31, ст. 4184; 2011, N 1, ст. 51).</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9</w:t>
      </w:r>
      <w:r w:rsidRPr="00871B3B">
        <w:rPr>
          <w:rFonts w:ascii="Arial" w:eastAsia="Times New Roman" w:hAnsi="Arial" w:cs="Arial"/>
          <w:color w:val="000000"/>
          <w:spacing w:val="3"/>
          <w:sz w:val="24"/>
          <w:szCs w:val="24"/>
          <w:lang w:eastAsia="ru-RU"/>
        </w:rPr>
        <w:t xml:space="preserve"> Подпункт 9 пункта 2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2004, N 27, ст. 2714; N 35, ст. 3607; 2007, N 1, ст. 21; N 30, ст. 3808; N 49, ст. 6070; 2010, N 46, ст. 5918; 2012, N </w:t>
      </w:r>
      <w:proofErr w:type="gramStart"/>
      <w:r w:rsidRPr="00871B3B">
        <w:rPr>
          <w:rFonts w:ascii="Arial" w:eastAsia="Times New Roman" w:hAnsi="Arial" w:cs="Arial"/>
          <w:color w:val="000000"/>
          <w:spacing w:val="3"/>
          <w:sz w:val="24"/>
          <w:szCs w:val="24"/>
          <w:lang w:eastAsia="ru-RU"/>
        </w:rPr>
        <w:t>10,ст.</w:t>
      </w:r>
      <w:proofErr w:type="gramEnd"/>
      <w:r w:rsidRPr="00871B3B">
        <w:rPr>
          <w:rFonts w:ascii="Arial" w:eastAsia="Times New Roman" w:hAnsi="Arial" w:cs="Arial"/>
          <w:color w:val="000000"/>
          <w:spacing w:val="3"/>
          <w:sz w:val="24"/>
          <w:szCs w:val="24"/>
          <w:lang w:eastAsia="ru-RU"/>
        </w:rPr>
        <w:t xml:space="preserve"> 1159).</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10</w:t>
      </w:r>
      <w:r w:rsidRPr="00871B3B">
        <w:rPr>
          <w:rFonts w:ascii="Arial" w:eastAsia="Times New Roman" w:hAnsi="Arial" w:cs="Arial"/>
          <w:color w:val="000000"/>
          <w:spacing w:val="3"/>
          <w:sz w:val="18"/>
          <w:vertAlign w:val="superscript"/>
          <w:lang w:eastAsia="ru-RU"/>
        </w:rPr>
        <w:t> </w:t>
      </w:r>
      <w:r w:rsidRPr="00871B3B">
        <w:rPr>
          <w:rFonts w:ascii="Arial" w:eastAsia="Times New Roman" w:hAnsi="Arial" w:cs="Arial"/>
          <w:color w:val="000000"/>
          <w:spacing w:val="3"/>
          <w:sz w:val="24"/>
          <w:szCs w:val="24"/>
          <w:lang w:eastAsia="ru-RU"/>
        </w:rPr>
        <w:t>Подпункт 10 пункта 2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2004, N 27, ст. 2714; N 35, ст. 3607; 2007, N 1, ст. 21; N 30, ст. 3808; N 49, ст. 6070; 2010, N 46, ст. 5918; 2012, N 10, ст. 1159).</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11</w:t>
      </w:r>
      <w:r w:rsidRPr="00871B3B">
        <w:rPr>
          <w:rFonts w:ascii="Arial" w:eastAsia="Times New Roman" w:hAnsi="Arial" w:cs="Arial"/>
          <w:color w:val="000000"/>
          <w:spacing w:val="3"/>
          <w:sz w:val="24"/>
          <w:szCs w:val="24"/>
          <w:lang w:eastAsia="ru-RU"/>
        </w:rPr>
        <w:t> Пункт 1 статьи 39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N30, ст. 1797; Собрание законодательства Российской Федерации, 1996, N 3, ст. 150; 2004, N 35, ст. 3607; 2006, N 45, ст. 4627; 2007, N 7, ст. 834; N 27, ст. 3213; 2008, N 52, ст. 6241; 2009, N 51, ст. 6158).</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lastRenderedPageBreak/>
        <w:t>12</w:t>
      </w:r>
      <w:r w:rsidRPr="00871B3B">
        <w:rPr>
          <w:rFonts w:ascii="Arial" w:eastAsia="Times New Roman" w:hAnsi="Arial" w:cs="Arial"/>
          <w:color w:val="000000"/>
          <w:spacing w:val="3"/>
          <w:sz w:val="24"/>
          <w:szCs w:val="24"/>
          <w:lang w:eastAsia="ru-RU"/>
        </w:rPr>
        <w:t> Пункт 3 статьи 39 Закона Российской Федерации от 10 июля 1992 г. N3266-1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45, ст. 4627; 2007, N 7, ст. 834; N 27, ст. 3213; 2008, N 52, ст. 6241; 2009, N 51, ст. 6158).</w:t>
      </w:r>
    </w:p>
    <w:p w:rsidR="00871B3B" w:rsidRPr="00871B3B" w:rsidRDefault="00871B3B" w:rsidP="00871B3B">
      <w:pPr>
        <w:spacing w:after="300" w:line="384" w:lineRule="atLeast"/>
        <w:textAlignment w:val="top"/>
        <w:rPr>
          <w:rFonts w:ascii="Arial" w:eastAsia="Times New Roman" w:hAnsi="Arial" w:cs="Arial"/>
          <w:color w:val="000000"/>
          <w:spacing w:val="3"/>
          <w:sz w:val="24"/>
          <w:szCs w:val="24"/>
          <w:lang w:eastAsia="ru-RU"/>
        </w:rPr>
      </w:pPr>
      <w:r w:rsidRPr="00871B3B">
        <w:rPr>
          <w:rFonts w:ascii="Arial" w:eastAsia="Times New Roman" w:hAnsi="Arial" w:cs="Arial"/>
          <w:color w:val="000000"/>
          <w:spacing w:val="3"/>
          <w:sz w:val="18"/>
          <w:szCs w:val="18"/>
          <w:vertAlign w:val="superscript"/>
          <w:lang w:eastAsia="ru-RU"/>
        </w:rPr>
        <w:t>13</w:t>
      </w:r>
      <w:r w:rsidRPr="00871B3B">
        <w:rPr>
          <w:rFonts w:ascii="Arial" w:eastAsia="Times New Roman" w:hAnsi="Arial" w:cs="Arial"/>
          <w:color w:val="000000"/>
          <w:spacing w:val="3"/>
          <w:sz w:val="24"/>
          <w:szCs w:val="24"/>
          <w:lang w:eastAsia="ru-RU"/>
        </w:rPr>
        <w:t> Пункт 8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2006, N 1, ст. 10; 2007, N 17, ст. 1932, N 44, ст. 5280; 2010, N 19, ст. 2291; N 50, ст. 6595).</w:t>
      </w:r>
    </w:p>
    <w:sectPr w:rsidR="00871B3B" w:rsidRPr="00871B3B" w:rsidSect="00990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B3B"/>
    <w:rsid w:val="00021FA8"/>
    <w:rsid w:val="00397751"/>
    <w:rsid w:val="003A68A9"/>
    <w:rsid w:val="00871B3B"/>
    <w:rsid w:val="0099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3B1CD-E9E6-4EF5-ABE2-DA6ED884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D1"/>
  </w:style>
  <w:style w:type="paragraph" w:styleId="1">
    <w:name w:val="heading 1"/>
    <w:basedOn w:val="a"/>
    <w:link w:val="10"/>
    <w:uiPriority w:val="9"/>
    <w:qFormat/>
    <w:rsid w:val="00871B3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1B3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71B3B"/>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B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1B3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71B3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71B3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1B3B"/>
  </w:style>
  <w:style w:type="character" w:styleId="a4">
    <w:name w:val="Hyperlink"/>
    <w:basedOn w:val="a0"/>
    <w:uiPriority w:val="99"/>
    <w:semiHidden/>
    <w:unhideWhenUsed/>
    <w:rsid w:val="00871B3B"/>
    <w:rPr>
      <w:color w:val="0000FF"/>
      <w:u w:val="single"/>
    </w:rPr>
  </w:style>
  <w:style w:type="character" w:customStyle="1" w:styleId="b-feeddate">
    <w:name w:val="b-feed__date"/>
    <w:basedOn w:val="a0"/>
    <w:rsid w:val="00871B3B"/>
  </w:style>
  <w:style w:type="paragraph" w:styleId="a5">
    <w:name w:val="Balloon Text"/>
    <w:basedOn w:val="a"/>
    <w:link w:val="a6"/>
    <w:uiPriority w:val="99"/>
    <w:semiHidden/>
    <w:unhideWhenUsed/>
    <w:rsid w:val="00871B3B"/>
    <w:rPr>
      <w:rFonts w:ascii="Tahoma" w:hAnsi="Tahoma" w:cs="Tahoma"/>
      <w:sz w:val="16"/>
      <w:szCs w:val="16"/>
    </w:rPr>
  </w:style>
  <w:style w:type="character" w:customStyle="1" w:styleId="a6">
    <w:name w:val="Текст выноски Знак"/>
    <w:basedOn w:val="a0"/>
    <w:link w:val="a5"/>
    <w:uiPriority w:val="99"/>
    <w:semiHidden/>
    <w:rsid w:val="00871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029764">
      <w:bodyDiv w:val="1"/>
      <w:marLeft w:val="0"/>
      <w:marRight w:val="0"/>
      <w:marTop w:val="0"/>
      <w:marBottom w:val="0"/>
      <w:divBdr>
        <w:top w:val="none" w:sz="0" w:space="0" w:color="auto"/>
        <w:left w:val="none" w:sz="0" w:space="0" w:color="auto"/>
        <w:bottom w:val="none" w:sz="0" w:space="0" w:color="auto"/>
        <w:right w:val="none" w:sz="0" w:space="0" w:color="auto"/>
      </w:divBdr>
      <w:divsChild>
        <w:div w:id="1964144157">
          <w:marLeft w:val="0"/>
          <w:marRight w:val="0"/>
          <w:marTop w:val="375"/>
          <w:marBottom w:val="330"/>
          <w:divBdr>
            <w:top w:val="none" w:sz="0" w:space="0" w:color="auto"/>
            <w:left w:val="none" w:sz="0" w:space="0" w:color="auto"/>
            <w:bottom w:val="none" w:sz="0" w:space="0" w:color="auto"/>
            <w:right w:val="none" w:sz="0" w:space="0" w:color="auto"/>
          </w:divBdr>
          <w:divsChild>
            <w:div w:id="1850170184">
              <w:marLeft w:val="0"/>
              <w:marRight w:val="0"/>
              <w:marTop w:val="0"/>
              <w:marBottom w:val="210"/>
              <w:divBdr>
                <w:top w:val="none" w:sz="0" w:space="0" w:color="auto"/>
                <w:left w:val="none" w:sz="0" w:space="0" w:color="auto"/>
                <w:bottom w:val="none" w:sz="0" w:space="0" w:color="auto"/>
                <w:right w:val="none" w:sz="0" w:space="0" w:color="auto"/>
              </w:divBdr>
            </w:div>
          </w:divsChild>
        </w:div>
        <w:div w:id="1440684518">
          <w:marLeft w:val="0"/>
          <w:marRight w:val="0"/>
          <w:marTop w:val="0"/>
          <w:marBottom w:val="0"/>
          <w:divBdr>
            <w:top w:val="none" w:sz="0" w:space="0" w:color="auto"/>
            <w:left w:val="none" w:sz="0" w:space="0" w:color="auto"/>
            <w:bottom w:val="none" w:sz="0" w:space="0" w:color="auto"/>
            <w:right w:val="none" w:sz="0" w:space="0" w:color="auto"/>
          </w:divBdr>
          <w:divsChild>
            <w:div w:id="1458643406">
              <w:marLeft w:val="0"/>
              <w:marRight w:val="0"/>
              <w:marTop w:val="0"/>
              <w:marBottom w:val="0"/>
              <w:divBdr>
                <w:top w:val="none" w:sz="0" w:space="0" w:color="auto"/>
                <w:left w:val="none" w:sz="0" w:space="0" w:color="auto"/>
                <w:bottom w:val="none" w:sz="0" w:space="0" w:color="auto"/>
                <w:right w:val="none" w:sz="0" w:space="0" w:color="auto"/>
              </w:divBdr>
            </w:div>
            <w:div w:id="939988847">
              <w:marLeft w:val="0"/>
              <w:marRight w:val="0"/>
              <w:marTop w:val="600"/>
              <w:marBottom w:val="450"/>
              <w:divBdr>
                <w:top w:val="none" w:sz="0" w:space="0" w:color="auto"/>
                <w:left w:val="none" w:sz="0" w:space="0" w:color="auto"/>
                <w:bottom w:val="none" w:sz="0" w:space="0" w:color="auto"/>
                <w:right w:val="none" w:sz="0" w:space="0" w:color="auto"/>
              </w:divBdr>
              <w:divsChild>
                <w:div w:id="196352367">
                  <w:marLeft w:val="0"/>
                  <w:marRight w:val="0"/>
                  <w:marTop w:val="0"/>
                  <w:marBottom w:val="0"/>
                  <w:divBdr>
                    <w:top w:val="none" w:sz="0" w:space="0" w:color="auto"/>
                    <w:left w:val="none" w:sz="0" w:space="0" w:color="auto"/>
                    <w:bottom w:val="none" w:sz="0" w:space="0" w:color="auto"/>
                    <w:right w:val="none" w:sz="0" w:space="0" w:color="auto"/>
                  </w:divBdr>
                  <w:divsChild>
                    <w:div w:id="506140255">
                      <w:marLeft w:val="0"/>
                      <w:marRight w:val="0"/>
                      <w:marTop w:val="0"/>
                      <w:marBottom w:val="0"/>
                      <w:divBdr>
                        <w:top w:val="single" w:sz="6" w:space="15" w:color="DEDEDE"/>
                        <w:left w:val="single" w:sz="6" w:space="15" w:color="DEDEDE"/>
                        <w:bottom w:val="single" w:sz="6" w:space="15" w:color="DEDEDE"/>
                        <w:right w:val="single" w:sz="2" w:space="15" w:color="DEDEDE"/>
                      </w:divBdr>
                      <w:divsChild>
                        <w:div w:id="675962560">
                          <w:marLeft w:val="0"/>
                          <w:marRight w:val="0"/>
                          <w:marTop w:val="0"/>
                          <w:marBottom w:val="0"/>
                          <w:divBdr>
                            <w:top w:val="none" w:sz="0" w:space="0" w:color="auto"/>
                            <w:left w:val="none" w:sz="0" w:space="0" w:color="auto"/>
                            <w:bottom w:val="none" w:sz="0" w:space="0" w:color="auto"/>
                            <w:right w:val="none" w:sz="0" w:space="0" w:color="auto"/>
                          </w:divBdr>
                          <w:divsChild>
                            <w:div w:id="1281179533">
                              <w:marLeft w:val="0"/>
                              <w:marRight w:val="0"/>
                              <w:marTop w:val="0"/>
                              <w:marBottom w:val="300"/>
                              <w:divBdr>
                                <w:top w:val="none" w:sz="0" w:space="0" w:color="auto"/>
                                <w:left w:val="none" w:sz="0" w:space="0" w:color="auto"/>
                                <w:bottom w:val="none" w:sz="0" w:space="0" w:color="auto"/>
                                <w:right w:val="none" w:sz="0" w:space="0" w:color="auto"/>
                              </w:divBdr>
                              <w:divsChild>
                                <w:div w:id="1885021121">
                                  <w:marLeft w:val="0"/>
                                  <w:marRight w:val="0"/>
                                  <w:marTop w:val="0"/>
                                  <w:marBottom w:val="300"/>
                                  <w:divBdr>
                                    <w:top w:val="none" w:sz="0" w:space="0" w:color="auto"/>
                                    <w:left w:val="none" w:sz="0" w:space="0" w:color="auto"/>
                                    <w:bottom w:val="none" w:sz="0" w:space="0" w:color="auto"/>
                                    <w:right w:val="none" w:sz="0" w:space="0" w:color="auto"/>
                                  </w:divBdr>
                                </w:div>
                                <w:div w:id="842473982">
                                  <w:marLeft w:val="0"/>
                                  <w:marRight w:val="0"/>
                                  <w:marTop w:val="0"/>
                                  <w:marBottom w:val="300"/>
                                  <w:divBdr>
                                    <w:top w:val="none" w:sz="0" w:space="0" w:color="auto"/>
                                    <w:left w:val="none" w:sz="0" w:space="0" w:color="auto"/>
                                    <w:bottom w:val="none" w:sz="0" w:space="0" w:color="auto"/>
                                    <w:right w:val="none" w:sz="0" w:space="0" w:color="auto"/>
                                  </w:divBdr>
                                </w:div>
                                <w:div w:id="219365164">
                                  <w:marLeft w:val="0"/>
                                  <w:marRight w:val="0"/>
                                  <w:marTop w:val="0"/>
                                  <w:marBottom w:val="300"/>
                                  <w:divBdr>
                                    <w:top w:val="none" w:sz="0" w:space="0" w:color="auto"/>
                                    <w:left w:val="none" w:sz="0" w:space="0" w:color="auto"/>
                                    <w:bottom w:val="none" w:sz="0" w:space="0" w:color="auto"/>
                                    <w:right w:val="none" w:sz="0" w:space="0" w:color="auto"/>
                                  </w:divBdr>
                                </w:div>
                                <w:div w:id="5862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7115">
                      <w:marLeft w:val="0"/>
                      <w:marRight w:val="0"/>
                      <w:marTop w:val="0"/>
                      <w:marBottom w:val="0"/>
                      <w:divBdr>
                        <w:top w:val="single" w:sz="6" w:space="15" w:color="DEDEDE"/>
                        <w:left w:val="single" w:sz="6" w:space="15" w:color="DEDEDE"/>
                        <w:bottom w:val="single" w:sz="6" w:space="15" w:color="DEDEDE"/>
                        <w:right w:val="single" w:sz="6" w:space="15" w:color="DEDEDE"/>
                      </w:divBdr>
                      <w:divsChild>
                        <w:div w:id="1235507650">
                          <w:marLeft w:val="0"/>
                          <w:marRight w:val="0"/>
                          <w:marTop w:val="0"/>
                          <w:marBottom w:val="0"/>
                          <w:divBdr>
                            <w:top w:val="none" w:sz="0" w:space="0" w:color="auto"/>
                            <w:left w:val="none" w:sz="0" w:space="0" w:color="auto"/>
                            <w:bottom w:val="none" w:sz="0" w:space="0" w:color="auto"/>
                            <w:right w:val="none" w:sz="0" w:space="0" w:color="auto"/>
                          </w:divBdr>
                          <w:divsChild>
                            <w:div w:id="417216975">
                              <w:marLeft w:val="0"/>
                              <w:marRight w:val="0"/>
                              <w:marTop w:val="0"/>
                              <w:marBottom w:val="0"/>
                              <w:divBdr>
                                <w:top w:val="none" w:sz="0" w:space="0" w:color="auto"/>
                                <w:left w:val="none" w:sz="0" w:space="0" w:color="auto"/>
                                <w:bottom w:val="none" w:sz="0" w:space="0" w:color="auto"/>
                                <w:right w:val="none" w:sz="0" w:space="0" w:color="auto"/>
                              </w:divBdr>
                              <w:divsChild>
                                <w:div w:id="742683540">
                                  <w:marLeft w:val="0"/>
                                  <w:marRight w:val="0"/>
                                  <w:marTop w:val="0"/>
                                  <w:marBottom w:val="0"/>
                                  <w:divBdr>
                                    <w:top w:val="none" w:sz="0" w:space="0" w:color="auto"/>
                                    <w:left w:val="none" w:sz="0" w:space="0" w:color="auto"/>
                                    <w:bottom w:val="none" w:sz="0" w:space="0" w:color="auto"/>
                                    <w:right w:val="none" w:sz="0" w:space="0" w:color="auto"/>
                                  </w:divBdr>
                                  <w:divsChild>
                                    <w:div w:id="1501580333">
                                      <w:marLeft w:val="0"/>
                                      <w:marRight w:val="0"/>
                                      <w:marTop w:val="0"/>
                                      <w:marBottom w:val="0"/>
                                      <w:divBdr>
                                        <w:top w:val="none" w:sz="0" w:space="0" w:color="auto"/>
                                        <w:left w:val="none" w:sz="0" w:space="0" w:color="auto"/>
                                        <w:bottom w:val="none" w:sz="0" w:space="0" w:color="auto"/>
                                        <w:right w:val="none" w:sz="0" w:space="0" w:color="auto"/>
                                      </w:divBdr>
                                    </w:div>
                                    <w:div w:id="148327903">
                                      <w:marLeft w:val="0"/>
                                      <w:marRight w:val="0"/>
                                      <w:marTop w:val="0"/>
                                      <w:marBottom w:val="0"/>
                                      <w:divBdr>
                                        <w:top w:val="single" w:sz="6" w:space="19" w:color="DEDEDE"/>
                                        <w:left w:val="none" w:sz="0" w:space="0" w:color="auto"/>
                                        <w:bottom w:val="none" w:sz="0" w:space="0" w:color="auto"/>
                                        <w:right w:val="none" w:sz="0" w:space="0" w:color="auto"/>
                                      </w:divBdr>
                                    </w:div>
                                    <w:div w:id="2126654815">
                                      <w:marLeft w:val="0"/>
                                      <w:marRight w:val="0"/>
                                      <w:marTop w:val="0"/>
                                      <w:marBottom w:val="0"/>
                                      <w:divBdr>
                                        <w:top w:val="single" w:sz="6" w:space="19" w:color="DEDEDE"/>
                                        <w:left w:val="none" w:sz="0" w:space="0" w:color="auto"/>
                                        <w:bottom w:val="none" w:sz="0" w:space="0" w:color="auto"/>
                                        <w:right w:val="none" w:sz="0" w:space="0" w:color="auto"/>
                                      </w:divBdr>
                                    </w:div>
                                  </w:divsChild>
                                </w:div>
                              </w:divsChild>
                            </w:div>
                          </w:divsChild>
                        </w:div>
                      </w:divsChild>
                    </w:div>
                  </w:divsChild>
                </w:div>
              </w:divsChild>
            </w:div>
            <w:div w:id="2124500189">
              <w:marLeft w:val="0"/>
              <w:marRight w:val="0"/>
              <w:marTop w:val="0"/>
              <w:marBottom w:val="0"/>
              <w:divBdr>
                <w:top w:val="none" w:sz="0" w:space="0" w:color="auto"/>
                <w:left w:val="none" w:sz="0" w:space="0" w:color="auto"/>
                <w:bottom w:val="none" w:sz="0" w:space="0" w:color="auto"/>
                <w:right w:val="none" w:sz="0" w:space="0" w:color="auto"/>
              </w:divBdr>
              <w:divsChild>
                <w:div w:id="1888832460">
                  <w:marLeft w:val="0"/>
                  <w:marRight w:val="0"/>
                  <w:marTop w:val="0"/>
                  <w:marBottom w:val="0"/>
                  <w:divBdr>
                    <w:top w:val="none" w:sz="0" w:space="0" w:color="auto"/>
                    <w:left w:val="none" w:sz="0" w:space="0" w:color="auto"/>
                    <w:bottom w:val="none" w:sz="0" w:space="0" w:color="auto"/>
                    <w:right w:val="none" w:sz="0" w:space="0" w:color="auto"/>
                  </w:divBdr>
                  <w:divsChild>
                    <w:div w:id="619650490">
                      <w:marLeft w:val="0"/>
                      <w:marRight w:val="0"/>
                      <w:marTop w:val="0"/>
                      <w:marBottom w:val="450"/>
                      <w:divBdr>
                        <w:top w:val="none" w:sz="0" w:space="0" w:color="auto"/>
                        <w:left w:val="none" w:sz="0" w:space="0" w:color="auto"/>
                        <w:bottom w:val="none" w:sz="0" w:space="0" w:color="auto"/>
                        <w:right w:val="none" w:sz="0" w:space="0" w:color="auto"/>
                      </w:divBdr>
                      <w:divsChild>
                        <w:div w:id="1881240672">
                          <w:marLeft w:val="0"/>
                          <w:marRight w:val="0"/>
                          <w:marTop w:val="0"/>
                          <w:marBottom w:val="0"/>
                          <w:divBdr>
                            <w:top w:val="none" w:sz="0" w:space="0" w:color="auto"/>
                            <w:left w:val="none" w:sz="0" w:space="0" w:color="auto"/>
                            <w:bottom w:val="none" w:sz="0" w:space="0" w:color="auto"/>
                            <w:right w:val="none" w:sz="0" w:space="0" w:color="auto"/>
                          </w:divBdr>
                          <w:divsChild>
                            <w:div w:id="233318019">
                              <w:marLeft w:val="3450"/>
                              <w:marRight w:val="0"/>
                              <w:marTop w:val="0"/>
                              <w:marBottom w:val="0"/>
                              <w:divBdr>
                                <w:top w:val="none" w:sz="0" w:space="0" w:color="auto"/>
                                <w:left w:val="none" w:sz="0" w:space="0" w:color="auto"/>
                                <w:bottom w:val="none" w:sz="0" w:space="0" w:color="auto"/>
                                <w:right w:val="none" w:sz="0" w:space="0" w:color="auto"/>
                              </w:divBdr>
                              <w:divsChild>
                                <w:div w:id="1579828149">
                                  <w:marLeft w:val="-3450"/>
                                  <w:marRight w:val="0"/>
                                  <w:marTop w:val="0"/>
                                  <w:marBottom w:val="225"/>
                                  <w:divBdr>
                                    <w:top w:val="none" w:sz="0" w:space="0" w:color="auto"/>
                                    <w:left w:val="none" w:sz="0" w:space="0" w:color="auto"/>
                                    <w:bottom w:val="none" w:sz="0" w:space="0" w:color="auto"/>
                                    <w:right w:val="none" w:sz="0" w:space="0" w:color="auto"/>
                                  </w:divBdr>
                                  <w:divsChild>
                                    <w:div w:id="89552000">
                                      <w:marLeft w:val="0"/>
                                      <w:marRight w:val="0"/>
                                      <w:marTop w:val="0"/>
                                      <w:marBottom w:val="225"/>
                                      <w:divBdr>
                                        <w:top w:val="none" w:sz="0" w:space="0" w:color="auto"/>
                                        <w:left w:val="none" w:sz="0" w:space="0" w:color="auto"/>
                                        <w:bottom w:val="none" w:sz="0" w:space="0" w:color="auto"/>
                                        <w:right w:val="none" w:sz="0" w:space="0" w:color="auto"/>
                                      </w:divBdr>
                                    </w:div>
                                    <w:div w:id="2040691680">
                                      <w:marLeft w:val="0"/>
                                      <w:marRight w:val="0"/>
                                      <w:marTop w:val="0"/>
                                      <w:marBottom w:val="0"/>
                                      <w:divBdr>
                                        <w:top w:val="none" w:sz="0" w:space="0" w:color="auto"/>
                                        <w:left w:val="none" w:sz="0" w:space="0" w:color="auto"/>
                                        <w:bottom w:val="none" w:sz="0" w:space="0" w:color="auto"/>
                                        <w:right w:val="none" w:sz="0" w:space="0" w:color="auto"/>
                                      </w:divBdr>
                                    </w:div>
                                  </w:divsChild>
                                </w:div>
                                <w:div w:id="56365494">
                                  <w:marLeft w:val="450"/>
                                  <w:marRight w:val="0"/>
                                  <w:marTop w:val="0"/>
                                  <w:marBottom w:val="225"/>
                                  <w:divBdr>
                                    <w:top w:val="none" w:sz="0" w:space="0" w:color="auto"/>
                                    <w:left w:val="none" w:sz="0" w:space="0" w:color="auto"/>
                                    <w:bottom w:val="none" w:sz="0" w:space="0" w:color="auto"/>
                                    <w:right w:val="none" w:sz="0" w:space="0" w:color="auto"/>
                                  </w:divBdr>
                                  <w:divsChild>
                                    <w:div w:id="426120237">
                                      <w:marLeft w:val="0"/>
                                      <w:marRight w:val="225"/>
                                      <w:marTop w:val="0"/>
                                      <w:marBottom w:val="0"/>
                                      <w:divBdr>
                                        <w:top w:val="none" w:sz="0" w:space="0" w:color="auto"/>
                                        <w:left w:val="none" w:sz="0" w:space="0" w:color="auto"/>
                                        <w:bottom w:val="none" w:sz="0" w:space="0" w:color="auto"/>
                                        <w:right w:val="none" w:sz="0" w:space="0" w:color="auto"/>
                                      </w:divBdr>
                                    </w:div>
                                    <w:div w:id="2116242124">
                                      <w:marLeft w:val="0"/>
                                      <w:marRight w:val="0"/>
                                      <w:marTop w:val="0"/>
                                      <w:marBottom w:val="0"/>
                                      <w:divBdr>
                                        <w:top w:val="none" w:sz="0" w:space="0" w:color="auto"/>
                                        <w:left w:val="none" w:sz="0" w:space="0" w:color="auto"/>
                                        <w:bottom w:val="none" w:sz="0" w:space="0" w:color="auto"/>
                                        <w:right w:val="none" w:sz="0" w:space="0" w:color="auto"/>
                                      </w:divBdr>
                                    </w:div>
                                  </w:divsChild>
                                </w:div>
                                <w:div w:id="738213312">
                                  <w:marLeft w:val="450"/>
                                  <w:marRight w:val="0"/>
                                  <w:marTop w:val="0"/>
                                  <w:marBottom w:val="225"/>
                                  <w:divBdr>
                                    <w:top w:val="single" w:sz="6" w:space="11" w:color="DEDEDE"/>
                                    <w:left w:val="none" w:sz="0" w:space="0" w:color="auto"/>
                                    <w:bottom w:val="none" w:sz="0" w:space="0" w:color="auto"/>
                                    <w:right w:val="none" w:sz="0" w:space="0" w:color="auto"/>
                                  </w:divBdr>
                                  <w:divsChild>
                                    <w:div w:id="1963076863">
                                      <w:marLeft w:val="0"/>
                                      <w:marRight w:val="225"/>
                                      <w:marTop w:val="0"/>
                                      <w:marBottom w:val="0"/>
                                      <w:divBdr>
                                        <w:top w:val="none" w:sz="0" w:space="0" w:color="auto"/>
                                        <w:left w:val="none" w:sz="0" w:space="0" w:color="auto"/>
                                        <w:bottom w:val="none" w:sz="0" w:space="0" w:color="auto"/>
                                        <w:right w:val="none" w:sz="0" w:space="0" w:color="auto"/>
                                      </w:divBdr>
                                    </w:div>
                                    <w:div w:id="1257978361">
                                      <w:marLeft w:val="0"/>
                                      <w:marRight w:val="0"/>
                                      <w:marTop w:val="0"/>
                                      <w:marBottom w:val="0"/>
                                      <w:divBdr>
                                        <w:top w:val="none" w:sz="0" w:space="0" w:color="auto"/>
                                        <w:left w:val="none" w:sz="0" w:space="0" w:color="auto"/>
                                        <w:bottom w:val="none" w:sz="0" w:space="0" w:color="auto"/>
                                        <w:right w:val="none" w:sz="0" w:space="0" w:color="auto"/>
                                      </w:divBdr>
                                    </w:div>
                                  </w:divsChild>
                                </w:div>
                                <w:div w:id="1232696712">
                                  <w:marLeft w:val="450"/>
                                  <w:marRight w:val="0"/>
                                  <w:marTop w:val="0"/>
                                  <w:marBottom w:val="225"/>
                                  <w:divBdr>
                                    <w:top w:val="single" w:sz="6" w:space="11" w:color="DEDEDE"/>
                                    <w:left w:val="none" w:sz="0" w:space="0" w:color="auto"/>
                                    <w:bottom w:val="none" w:sz="0" w:space="0" w:color="auto"/>
                                    <w:right w:val="none" w:sz="0" w:space="0" w:color="auto"/>
                                  </w:divBdr>
                                  <w:divsChild>
                                    <w:div w:id="2146779541">
                                      <w:marLeft w:val="0"/>
                                      <w:marRight w:val="225"/>
                                      <w:marTop w:val="0"/>
                                      <w:marBottom w:val="0"/>
                                      <w:divBdr>
                                        <w:top w:val="none" w:sz="0" w:space="0" w:color="auto"/>
                                        <w:left w:val="none" w:sz="0" w:space="0" w:color="auto"/>
                                        <w:bottom w:val="none" w:sz="0" w:space="0" w:color="auto"/>
                                        <w:right w:val="none" w:sz="0" w:space="0" w:color="auto"/>
                                      </w:divBdr>
                                    </w:div>
                                    <w:div w:id="3189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31308">
              <w:marLeft w:val="0"/>
              <w:marRight w:val="0"/>
              <w:marTop w:val="0"/>
              <w:marBottom w:val="300"/>
              <w:divBdr>
                <w:top w:val="none" w:sz="0" w:space="0" w:color="auto"/>
                <w:left w:val="none" w:sz="0" w:space="0" w:color="auto"/>
                <w:bottom w:val="none" w:sz="0" w:space="0" w:color="auto"/>
                <w:right w:val="none" w:sz="0" w:space="0" w:color="auto"/>
              </w:divBdr>
              <w:divsChild>
                <w:div w:id="12502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549">
          <w:marLeft w:val="450"/>
          <w:marRight w:val="0"/>
          <w:marTop w:val="0"/>
          <w:marBottom w:val="0"/>
          <w:divBdr>
            <w:top w:val="none" w:sz="0" w:space="0" w:color="auto"/>
            <w:left w:val="none" w:sz="0" w:space="0" w:color="auto"/>
            <w:bottom w:val="none" w:sz="0" w:space="0" w:color="auto"/>
            <w:right w:val="none" w:sz="0" w:space="0" w:color="auto"/>
          </w:divBdr>
          <w:divsChild>
            <w:div w:id="927931622">
              <w:marLeft w:val="0"/>
              <w:marRight w:val="0"/>
              <w:marTop w:val="0"/>
              <w:marBottom w:val="0"/>
              <w:divBdr>
                <w:top w:val="none" w:sz="0" w:space="0" w:color="auto"/>
                <w:left w:val="none" w:sz="0" w:space="0" w:color="auto"/>
                <w:bottom w:val="none" w:sz="0" w:space="0" w:color="auto"/>
                <w:right w:val="none" w:sz="0" w:space="0" w:color="auto"/>
              </w:divBdr>
              <w:divsChild>
                <w:div w:id="95682578">
                  <w:marLeft w:val="0"/>
                  <w:marRight w:val="0"/>
                  <w:marTop w:val="0"/>
                  <w:marBottom w:val="0"/>
                  <w:divBdr>
                    <w:top w:val="none" w:sz="0" w:space="0" w:color="auto"/>
                    <w:left w:val="none" w:sz="0" w:space="0" w:color="auto"/>
                    <w:bottom w:val="none" w:sz="0" w:space="0" w:color="auto"/>
                    <w:right w:val="none" w:sz="0" w:space="0" w:color="auto"/>
                  </w:divBdr>
                  <w:divsChild>
                    <w:div w:id="3682620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4119</Words>
  <Characters>23481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Jango</cp:lastModifiedBy>
  <cp:revision>3</cp:revision>
  <dcterms:created xsi:type="dcterms:W3CDTF">2017-01-23T08:51:00Z</dcterms:created>
  <dcterms:modified xsi:type="dcterms:W3CDTF">2017-02-03T09:57:00Z</dcterms:modified>
</cp:coreProperties>
</file>